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FC" w:rsidRDefault="000526FC" w:rsidP="0005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ПОЛИТИКА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обработки и защиты персональных данных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бюджетного 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образовательного учреждения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54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«Аленький цветочек»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Тамбов 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6FC" w:rsidRDefault="000526FC" w:rsidP="0005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0526FC" w:rsidRDefault="000526FC" w:rsidP="00052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документ определяет политику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дошкольного образовательного учреждения «Детский сад №54 «Аленький цветочек»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«Аленький цветочек» г Тамбов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порядка работы с персональными данными.</w:t>
      </w:r>
      <w:proofErr w:type="gramEnd"/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обработки персональных данных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сад№54 «Аленький цветочек»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Тамбова 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6FC" w:rsidRP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основания обработки персональных данных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Конституцией Российской Федерации.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Трудовым кодексом Российской Федерации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Гражданским кодексом Российской Федерации.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Федеральным законом от 27.07.2006 № 152-ФЗ «О персональных данных».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Федеральным законом от 27.07.2006 № 149-ФЗ «Об информации, информационных технологиях и о защите информации».</w:t>
      </w:r>
    </w:p>
    <w:p w:rsidR="000526FC" w:rsidRDefault="000526FC" w:rsidP="0005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Постановлением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0526FC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079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ермины и определения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 (</w:t>
      </w:r>
      <w:proofErr w:type="spellStart"/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ПДн</w:t>
      </w:r>
      <w:proofErr w:type="spellEnd"/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любая информация, относящаяся к прямо или косвенно определенному или определяемому физическому лицу (</w:t>
      </w: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субъекту персональных данных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Оператор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№54 «Аленький цветочек» г. Тамбова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3. </w:t>
      </w:r>
      <w:proofErr w:type="gramStart"/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персональных данных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526FC" w:rsidRPr="00F86DF4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 xml:space="preserve">4. </w:t>
      </w: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Информационная система персональных данных (</w:t>
      </w:r>
      <w:proofErr w:type="spellStart"/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ИСПДн</w:t>
      </w:r>
      <w:proofErr w:type="spellEnd"/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526FC" w:rsidRPr="00F86DF4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86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нформация об операторе</w:t>
      </w:r>
    </w:p>
    <w:p w:rsidR="000526FC" w:rsidRPr="00F86DF4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«Детский сад №54 «Аленький цветочек»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Тамбова </w:t>
      </w:r>
    </w:p>
    <w:p w:rsidR="000526FC" w:rsidRDefault="000526FC" w:rsidP="000526F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наименование: М</w:t>
      </w:r>
      <w:r w:rsidR="0094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</w:t>
      </w:r>
      <w:r w:rsidR="0094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54 «Аленький цветочек» г. Тамбова 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№54 «Аленький цветочек»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Тамбова  Иванова Татьяна Викторовна </w:t>
      </w:r>
    </w:p>
    <w:p w:rsidR="000526FC" w:rsidRDefault="000526FC" w:rsidP="00135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6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Адрес местонахождения: 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Тамбов ул. Рылеева дом 92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26FC" w:rsidRPr="00B0684F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обработки персональных данных</w:t>
      </w:r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кадровой деятельности, обеспечение </w:t>
      </w:r>
      <w:proofErr w:type="spellStart"/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</w:t>
      </w:r>
    </w:p>
    <w:p w:rsidR="001356A3" w:rsidRDefault="001356A3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6A3" w:rsidRDefault="001356A3" w:rsidP="00135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обработки персональных данных</w:t>
      </w:r>
    </w:p>
    <w:p w:rsidR="0006482F" w:rsidRDefault="0006482F" w:rsidP="0013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A3" w:rsidRDefault="001356A3" w:rsidP="0013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№54 «Аленький цветочек» г.</w:t>
      </w:r>
      <w:r w:rsidR="0006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Тамбова </w:t>
      </w:r>
      <w:r>
        <w:rPr>
          <w:rFonts w:ascii="Times New Roman" w:hAnsi="Times New Roman" w:cs="Times New Roman"/>
          <w:sz w:val="28"/>
          <w:szCs w:val="28"/>
        </w:rPr>
        <w:t>придерживается следующих принципов:</w:t>
      </w:r>
    </w:p>
    <w:p w:rsidR="001356A3" w:rsidRPr="001356A3" w:rsidRDefault="001356A3" w:rsidP="00135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A3">
        <w:rPr>
          <w:rFonts w:ascii="Times New Roman" w:hAnsi="Times New Roman" w:cs="Times New Roman"/>
          <w:sz w:val="28"/>
          <w:szCs w:val="28"/>
        </w:rPr>
        <w:t>соблюдение законности получения, обработки, хранения, а так же других действий с персональными данными;</w:t>
      </w:r>
    </w:p>
    <w:p w:rsidR="001356A3" w:rsidRPr="001356A3" w:rsidRDefault="001356A3" w:rsidP="00135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A3">
        <w:rPr>
          <w:rFonts w:ascii="Times New Roman" w:hAnsi="Times New Roman" w:cs="Times New Roman"/>
          <w:sz w:val="28"/>
          <w:szCs w:val="28"/>
        </w:rPr>
        <w:t>обработка персональных данных исключительно с целью исполнения своих обязательств по договору оказания услуг, а также по трудовому договору;</w:t>
      </w:r>
    </w:p>
    <w:p w:rsidR="001356A3" w:rsidRPr="001356A3" w:rsidRDefault="001356A3" w:rsidP="00135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A3">
        <w:rPr>
          <w:rFonts w:ascii="Times New Roman" w:hAnsi="Times New Roman" w:cs="Times New Roman"/>
          <w:sz w:val="28"/>
          <w:szCs w:val="28"/>
        </w:rPr>
        <w:t>сбор только тех персональных данных, которые минимально необходимы для достижения заявленных целей обработки;</w:t>
      </w:r>
    </w:p>
    <w:p w:rsidR="001356A3" w:rsidRPr="001356A3" w:rsidRDefault="001356A3" w:rsidP="00135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A3">
        <w:rPr>
          <w:rFonts w:ascii="Times New Roman" w:hAnsi="Times New Roman" w:cs="Times New Roman"/>
          <w:sz w:val="28"/>
          <w:szCs w:val="28"/>
        </w:rPr>
        <w:t>выполнение мер по обеспечению безопасности персональных данных при их обработке и хранении;</w:t>
      </w:r>
    </w:p>
    <w:p w:rsidR="001356A3" w:rsidRPr="001356A3" w:rsidRDefault="001356A3" w:rsidP="00135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A3">
        <w:rPr>
          <w:rFonts w:ascii="Times New Roman" w:hAnsi="Times New Roman" w:cs="Times New Roman"/>
          <w:sz w:val="28"/>
          <w:szCs w:val="28"/>
        </w:rPr>
        <w:t>соблюдение прав субъекта персональных данных на доступ к его персональным данным;</w:t>
      </w:r>
    </w:p>
    <w:p w:rsidR="001356A3" w:rsidRDefault="001356A3" w:rsidP="001356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A3">
        <w:rPr>
          <w:rFonts w:ascii="Times New Roman" w:hAnsi="Times New Roman" w:cs="Times New Roman"/>
          <w:sz w:val="28"/>
          <w:szCs w:val="28"/>
        </w:rPr>
        <w:t>соответствие сроков хранения персональных данных заявленным целям обработки.</w:t>
      </w:r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82F" w:rsidRDefault="000526FC" w:rsidP="00064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персональных данных:</w:t>
      </w:r>
    </w:p>
    <w:p w:rsidR="000526FC" w:rsidRPr="00B0684F" w:rsidRDefault="000526FC" w:rsidP="0006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 год рождения; месяц рождения; дата рождения; место рождения; адрес;</w:t>
      </w:r>
      <w:r w:rsidR="00E8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телефон;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семейное положение; социальное положение; имущественное положение; образование; профессия; доходы; 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стаж; </w:t>
      </w:r>
      <w:r w:rsidR="0006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ИНН; СНИЛС; специальность; квалификация; сведения о воинской обязанности и военной службе</w:t>
      </w:r>
      <w:r w:rsidR="0006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наличии или отсутствии судимости</w:t>
      </w:r>
      <w:r w:rsidR="00E8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близких родственников; фотография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Pr="00B0684F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</w:t>
      </w:r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принадлежащих</w:t>
      </w:r>
      <w:proofErr w:type="gramEnd"/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учреждения, воспитанники, </w:t>
      </w:r>
      <w:r w:rsidR="0013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94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</w:t>
      </w:r>
      <w:r w:rsidR="0094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82F" w:rsidRDefault="0006482F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82F" w:rsidRDefault="0006482F" w:rsidP="0006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 (получение) персональных данных</w:t>
      </w:r>
    </w:p>
    <w:p w:rsidR="0006482F" w:rsidRDefault="0006482F" w:rsidP="0006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82F" w:rsidRDefault="0006482F" w:rsidP="0006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субъектов </w:t>
      </w:r>
      <w:r w:rsidR="00E82C56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получает только лично от субъекта или от его законного представителя. Персональные данные субъекта</w:t>
      </w:r>
      <w:r w:rsidR="00E82C56" w:rsidRPr="00E82C56">
        <w:rPr>
          <w:rFonts w:ascii="Times New Roman" w:hAnsi="Times New Roman" w:cs="Times New Roman"/>
          <w:sz w:val="28"/>
          <w:szCs w:val="28"/>
        </w:rPr>
        <w:t xml:space="preserve"> </w:t>
      </w:r>
      <w:r w:rsidR="00E82C56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получены с его слов и не проверяются.</w:t>
      </w:r>
    </w:p>
    <w:p w:rsidR="0006482F" w:rsidRDefault="0006482F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FC" w:rsidRPr="000526FC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6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сведения об обрабатываемых данных.</w:t>
      </w:r>
    </w:p>
    <w:tbl>
      <w:tblPr>
        <w:tblW w:w="148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0"/>
        <w:gridCol w:w="3007"/>
        <w:gridCol w:w="5404"/>
        <w:gridCol w:w="4214"/>
      </w:tblGrid>
      <w:tr w:rsidR="000526FC" w:rsidTr="000526FC">
        <w:trPr>
          <w:trHeight w:val="716"/>
          <w:tblCellSpacing w:w="0" w:type="dxa"/>
        </w:trPr>
        <w:tc>
          <w:tcPr>
            <w:tcW w:w="2240" w:type="dxa"/>
            <w:shd w:val="clear" w:color="auto" w:fill="FFFFFF" w:themeFill="background1"/>
            <w:vAlign w:val="center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Субъекты </w:t>
            </w:r>
          </w:p>
        </w:tc>
        <w:tc>
          <w:tcPr>
            <w:tcW w:w="3007" w:type="dxa"/>
            <w:shd w:val="clear" w:color="auto" w:fill="FFFFFF" w:themeFill="background1"/>
            <w:vAlign w:val="center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обработки</w:t>
            </w:r>
          </w:p>
        </w:tc>
        <w:tc>
          <w:tcPr>
            <w:tcW w:w="5404" w:type="dxa"/>
            <w:shd w:val="clear" w:color="auto" w:fill="FFFFFF" w:themeFill="background1"/>
            <w:vAlign w:val="center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4214" w:type="dxa"/>
            <w:shd w:val="clear" w:color="auto" w:fill="D9D9D9"/>
            <w:vAlign w:val="center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Правовые основания обработки</w:t>
            </w:r>
          </w:p>
        </w:tc>
      </w:tr>
      <w:tr w:rsidR="000526FC" w:rsidTr="000526FC">
        <w:trPr>
          <w:tblCellSpacing w:w="0" w:type="dxa"/>
        </w:trPr>
        <w:tc>
          <w:tcPr>
            <w:tcW w:w="2240" w:type="dxa"/>
            <w:shd w:val="clear" w:color="auto" w:fill="FFFFFF"/>
            <w:hideMark/>
          </w:tcPr>
          <w:p w:rsidR="000526FC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05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№54 «Аленький цветочек» </w:t>
            </w:r>
            <w:proofErr w:type="spellStart"/>
            <w:r w:rsidR="0005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5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05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амбова</w:t>
            </w:r>
            <w:proofErr w:type="spellEnd"/>
            <w:r w:rsidR="0005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7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трудовых отношений, начисление заработной платы, передача информации в налоговые органы, Пенсионный Фонд</w:t>
            </w:r>
          </w:p>
        </w:tc>
        <w:tc>
          <w:tcPr>
            <w:tcW w:w="5404" w:type="dxa"/>
            <w:shd w:val="clear" w:color="auto" w:fill="FFFFFF"/>
            <w:hideMark/>
          </w:tcPr>
          <w:p w:rsidR="00943079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Ф.И.О.; пол; ИНН; СНИЛС; паспортные данные; дата и место рождения; гражданство; сведения об образовании; </w:t>
            </w:r>
            <w:r w:rsidR="00943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специальность; квалификация; </w:t>
            </w:r>
          </w:p>
          <w:p w:rsidR="00943079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работе; адреса; телефоны; сведения о воинском учете; </w:t>
            </w:r>
          </w:p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 или отсутствии судимости; семейное, социальное, имущественное положение; данные близких родственников; фотография.</w:t>
            </w:r>
          </w:p>
        </w:tc>
        <w:tc>
          <w:tcPr>
            <w:tcW w:w="4214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Гражданский кодекс РФ от 30.11.1994 № 51-ФЗ; Трудовой кодекс РФ от 30.12.2001 № 197-ФЗ; Налоговый Кодекс РФ часть первая от 31 июля 1998 г. № 146-ФЗ и часть вторая от 5 августа 2000 г. № 117-ФЗ;</w:t>
            </w:r>
          </w:p>
        </w:tc>
      </w:tr>
      <w:tr w:rsidR="000526FC" w:rsidTr="000526FC">
        <w:trPr>
          <w:tblCellSpacing w:w="0" w:type="dxa"/>
        </w:trPr>
        <w:tc>
          <w:tcPr>
            <w:tcW w:w="2240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Кандидаты на вакантную должность</w:t>
            </w:r>
          </w:p>
        </w:tc>
        <w:tc>
          <w:tcPr>
            <w:tcW w:w="3007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Принятие решения о трудоустройстве, формирование кадрового резерва</w:t>
            </w:r>
          </w:p>
        </w:tc>
        <w:tc>
          <w:tcPr>
            <w:tcW w:w="5404" w:type="dxa"/>
            <w:shd w:val="clear" w:color="auto" w:fill="FFFFFF"/>
            <w:hideMark/>
          </w:tcPr>
          <w:p w:rsidR="00943079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Ф.И.О.; паспортные данные;</w:t>
            </w:r>
          </w:p>
          <w:p w:rsidR="00943079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и место рождения; сведения об образовании;</w:t>
            </w:r>
            <w:r w:rsidR="00943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специальность; квалификация; </w:t>
            </w:r>
          </w:p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о работе; адреса; телефоны; сведения о воинском учете; сведения о наличии или отсутствии судимости; семейное положение.</w:t>
            </w:r>
          </w:p>
        </w:tc>
        <w:tc>
          <w:tcPr>
            <w:tcW w:w="4214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на обработку персональных данных</w:t>
            </w:r>
          </w:p>
        </w:tc>
      </w:tr>
      <w:tr w:rsidR="000526FC" w:rsidTr="000526FC">
        <w:trPr>
          <w:trHeight w:val="1890"/>
          <w:tblCellSpacing w:w="0" w:type="dxa"/>
        </w:trPr>
        <w:tc>
          <w:tcPr>
            <w:tcW w:w="2240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Родители (законные представители)</w:t>
            </w: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</w:p>
        </w:tc>
        <w:tc>
          <w:tcPr>
            <w:tcW w:w="3007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Реализация общеобразовательных программ дошкольного образования</w:t>
            </w: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5404" w:type="dxa"/>
            <w:shd w:val="clear" w:color="auto" w:fill="FFFFFF"/>
            <w:hideMark/>
          </w:tcPr>
          <w:p w:rsidR="00943079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Ф.И.О.; пол; паспортные данные; дата и место рождения; гражданство; </w:t>
            </w:r>
          </w:p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работе; адреса; телефоны.</w:t>
            </w: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Ф.И.О.; пол; дата и место рождения; гражданство; свидетельство о рождении; адреса; телефоны</w:t>
            </w:r>
            <w:r w:rsidR="0013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фотографии.</w:t>
            </w: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079" w:rsidRDefault="00943079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4" w:type="dxa"/>
            <w:shd w:val="clear" w:color="auto" w:fill="FFFFFF"/>
            <w:hideMark/>
          </w:tcPr>
          <w:p w:rsidR="000526FC" w:rsidRDefault="000526FC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«Основы законодательства Российской Федерации об охране здоровья граждан» № 5487-1 от 22.07.1993 г.; Федеральный закон РФ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28.06.1991 «О медицинском страховании граждан в Российской Федерации» № 1499-1.</w:t>
            </w:r>
          </w:p>
        </w:tc>
      </w:tr>
    </w:tbl>
    <w:p w:rsidR="001356A3" w:rsidRDefault="001356A3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6A3" w:rsidRDefault="001356A3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субъекта</w:t>
      </w:r>
    </w:p>
    <w:p w:rsidR="000526FC" w:rsidRPr="000D143B" w:rsidRDefault="000526FC" w:rsidP="000526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персональных данных имеет право на получение информации, касающейся обработки его персональных</w:t>
      </w:r>
      <w:r w:rsidR="0097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официальному запросу;</w:t>
      </w:r>
    </w:p>
    <w:p w:rsidR="000526FC" w:rsidRPr="000526FC" w:rsidRDefault="000526FC" w:rsidP="000526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решить проблему мирным путем, обратившись с жалобой к оператору, обжаловать действия или бездействие оператора в уполномоченный орган по защите прав субъектов персональных</w:t>
      </w:r>
      <w:r w:rsidR="0013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r w:rsidR="0097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судебном порядке;</w:t>
      </w:r>
      <w:proofErr w:type="gramEnd"/>
    </w:p>
    <w:p w:rsidR="000526FC" w:rsidRPr="000D143B" w:rsidRDefault="000526FC" w:rsidP="000526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356A3" w:rsidRDefault="001356A3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C56" w:rsidRDefault="00E82C56" w:rsidP="00E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Передача персональных данных третьим лицам</w:t>
      </w:r>
    </w:p>
    <w:p w:rsidR="00E82C56" w:rsidRDefault="00E82C56" w:rsidP="00E82C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C56" w:rsidRDefault="00E82C56" w:rsidP="00E82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третьим лицам возможна в исключительных случаях только с согласия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только с целью исполнения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в рамках оказания услуг, кроме случаев, когда такая обязанность у организации наступает в результате требований федерального законодательства или при поступлении запроса от уполномоченных государственных органов. В данном случае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ограничивает передачу персональных данных запрошенным объемом</w:t>
      </w:r>
      <w:r w:rsidRPr="00052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2C56" w:rsidRDefault="00E82C56" w:rsidP="00E82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C56" w:rsidRDefault="00E82C56" w:rsidP="00E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третьих лицах, участвующих в обработке персональных данных</w:t>
      </w:r>
    </w:p>
    <w:p w:rsidR="00E82C56" w:rsidRDefault="00E82C56" w:rsidP="00E82C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6FC" w:rsidRPr="000526FC" w:rsidRDefault="00E82C56" w:rsidP="00E82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526FC" w:rsidRDefault="000526FC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органы;</w:t>
      </w:r>
    </w:p>
    <w:p w:rsidR="000526FC" w:rsidRDefault="00E82C56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26FC"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енсионный Фонд РФ;</w:t>
      </w:r>
    </w:p>
    <w:p w:rsidR="000526FC" w:rsidRDefault="00E82C56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26FC"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социального страхования РФ;</w:t>
      </w:r>
    </w:p>
    <w:p w:rsidR="000526FC" w:rsidRDefault="00E82C56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26FC"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едеральная служба государственной статистики РФ;</w:t>
      </w:r>
    </w:p>
    <w:p w:rsidR="000526FC" w:rsidRDefault="00E82C56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="000526FC"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обязательного медицинского страхования РФ;</w:t>
      </w:r>
    </w:p>
    <w:p w:rsidR="000526FC" w:rsidRDefault="000526FC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органы;</w:t>
      </w:r>
    </w:p>
    <w:p w:rsidR="000526FC" w:rsidRPr="002A192F" w:rsidRDefault="000526FC" w:rsidP="00052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 и иные кредитные организации;</w:t>
      </w:r>
    </w:p>
    <w:p w:rsidR="000526FC" w:rsidRDefault="000526FC" w:rsidP="000526F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C56" w:rsidRDefault="00E82C56" w:rsidP="00E8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Обработка персональных данных</w:t>
      </w:r>
    </w:p>
    <w:p w:rsidR="00E82C56" w:rsidRDefault="00E82C56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C56" w:rsidRPr="00E82C56" w:rsidRDefault="000526FC" w:rsidP="00E82C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смешанная; </w:t>
      </w:r>
    </w:p>
    <w:p w:rsidR="00E82C56" w:rsidRPr="00E82C56" w:rsidRDefault="000526FC" w:rsidP="00E82C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передачи по внутренней сети юридического лица; </w:t>
      </w:r>
    </w:p>
    <w:p w:rsidR="002B287D" w:rsidRPr="002B287D" w:rsidRDefault="000526FC" w:rsidP="00E82C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передачи по сети Интернет;</w:t>
      </w:r>
      <w:r w:rsidR="002B287D" w:rsidRPr="002B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287D" w:rsidRPr="002B287D" w:rsidRDefault="002B287D" w:rsidP="002B28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трансграничной передачи персональных данных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осуществляется</w:t>
      </w:r>
    </w:p>
    <w:p w:rsidR="00E82C56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C56" w:rsidRDefault="00E82C56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действий с персональными данными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C56" w:rsidRDefault="00E82C56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данных;</w:t>
      </w:r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0526FC" w:rsidRPr="00B0684F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0526FC" w:rsidRPr="00CB6729" w:rsidRDefault="000526FC" w:rsidP="00052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локальные акты по вопросам обработки персональных данных: положение об обработке персональных данных от 01.09.2011 № 76, , приказ «О назначении ответственного лица за обработку персональных данных» от 12.01.2015 № 24; </w:t>
      </w:r>
    </w:p>
    <w:p w:rsidR="000526FC" w:rsidRPr="00CB6729" w:rsidRDefault="000526FC" w:rsidP="00052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</w:t>
      </w:r>
      <w:proofErr w:type="gramStart"/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данных; </w:t>
      </w:r>
    </w:p>
    <w:p w:rsidR="000526FC" w:rsidRPr="00CB6729" w:rsidRDefault="000526FC" w:rsidP="00052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организации опубликован документ, определяющий политику в отношении обработки персональных данных с использованием информационно-телекоммуникационных сетей, и сведения о реализуемых требованиях к защите персональных данных; </w:t>
      </w:r>
    </w:p>
    <w:p w:rsidR="000526FC" w:rsidRDefault="000526FC" w:rsidP="00052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доступны для строго определенного круга сотрудников, в здании установлены охранная и пожарная сигнализации, определены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 персональных данных.</w:t>
      </w:r>
    </w:p>
    <w:p w:rsidR="000526FC" w:rsidRDefault="000526FC" w:rsidP="000526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87D" w:rsidRDefault="002B287D" w:rsidP="000526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87D" w:rsidRDefault="002B287D" w:rsidP="000526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87D" w:rsidRDefault="000526FC" w:rsidP="000526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обеспечения безопасности:</w:t>
      </w:r>
    </w:p>
    <w:p w:rsidR="002B287D" w:rsidRDefault="002B287D" w:rsidP="000526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Pr="00CB6729" w:rsidRDefault="000526FC" w:rsidP="000526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антивирусные средства защиты информации, на компьютерах, где осуществляется обработка персональных </w:t>
      </w:r>
      <w:proofErr w:type="gramStart"/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proofErr w:type="gramEnd"/>
      <w:r w:rsidRPr="00CB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пароли, трудовые книжки хранятся в сейфе.</w:t>
      </w:r>
    </w:p>
    <w:p w:rsidR="002B287D" w:rsidRDefault="002B287D" w:rsidP="00052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</w:t>
      </w:r>
    </w:p>
    <w:p w:rsidR="002B287D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26FC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местонахождения базы данных: РФ </w:t>
      </w:r>
    </w:p>
    <w:p w:rsidR="000526FC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г. Тамбов ул. Рылеева дом 92, </w:t>
      </w:r>
    </w:p>
    <w:p w:rsidR="000526FC" w:rsidRPr="000D143B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Тамбов,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proofErr w:type="gramEnd"/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14</w:t>
      </w:r>
    </w:p>
    <w:p w:rsidR="000526FC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Pr="000D143B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обработки персональных данных: </w:t>
      </w: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8.2.2006</w:t>
      </w:r>
    </w:p>
    <w:p w:rsidR="000526FC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Pr="000D143B" w:rsidRDefault="000526FC" w:rsidP="0005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или условие прекращения обработки персональных данных: </w:t>
      </w:r>
      <w:r w:rsidRPr="000D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или реорганизация учреждения</w:t>
      </w:r>
    </w:p>
    <w:p w:rsidR="000526FC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6FC" w:rsidRPr="00B0684F" w:rsidRDefault="000526FC" w:rsidP="0005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B06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организацию обработки персональных данных: </w:t>
      </w:r>
      <w:proofErr w:type="spellStart"/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Добрыдень</w:t>
      </w:r>
      <w:proofErr w:type="spellEnd"/>
      <w:r w:rsidRPr="00B0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Николаевна</w:t>
      </w:r>
      <w:bookmarkStart w:id="0" w:name="_GoBack"/>
      <w:bookmarkEnd w:id="0"/>
    </w:p>
    <w:p w:rsidR="000526FC" w:rsidRPr="00F86DF4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6FC" w:rsidRPr="000D143B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D1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Уполномоченный орган по защите прав субъектов персональных данных</w:t>
      </w:r>
      <w:proofErr w:type="gramStart"/>
      <w:r w:rsidRPr="000D1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0526FC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526FC" w:rsidRPr="000D143B" w:rsidRDefault="000526FC" w:rsidP="0005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Pr="000D1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Федеральной службы по надзору в сфере связи, информационных технологий и массовых коммуникаций по Тамбовской области</w:t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4398" w:rsidRDefault="00CC4398"/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5D4"/>
    <w:multiLevelType w:val="hybridMultilevel"/>
    <w:tmpl w:val="C28E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7A6B"/>
    <w:multiLevelType w:val="hybridMultilevel"/>
    <w:tmpl w:val="9086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E1021"/>
    <w:multiLevelType w:val="hybridMultilevel"/>
    <w:tmpl w:val="D72E7A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D83F3A"/>
    <w:multiLevelType w:val="hybridMultilevel"/>
    <w:tmpl w:val="9D84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1D4A"/>
    <w:multiLevelType w:val="hybridMultilevel"/>
    <w:tmpl w:val="BD84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C"/>
    <w:rsid w:val="00003B2F"/>
    <w:rsid w:val="000526FC"/>
    <w:rsid w:val="00057637"/>
    <w:rsid w:val="0006482F"/>
    <w:rsid w:val="000C244E"/>
    <w:rsid w:val="000E3A22"/>
    <w:rsid w:val="001356A3"/>
    <w:rsid w:val="00175E98"/>
    <w:rsid w:val="00221672"/>
    <w:rsid w:val="002625B3"/>
    <w:rsid w:val="002B287D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3079"/>
    <w:rsid w:val="00944F26"/>
    <w:rsid w:val="009726BE"/>
    <w:rsid w:val="00C01AF6"/>
    <w:rsid w:val="00C04837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E82C56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3</cp:revision>
  <dcterms:created xsi:type="dcterms:W3CDTF">2015-12-12T08:40:00Z</dcterms:created>
  <dcterms:modified xsi:type="dcterms:W3CDTF">2015-12-12T20:41:00Z</dcterms:modified>
</cp:coreProperties>
</file>