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1" w:rsidRPr="00E45C52" w:rsidRDefault="00BE24E4" w:rsidP="006737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 ход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рассмотрения обращения граждан, поступивших в организацию  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90"/>
        <w:gridCol w:w="1569"/>
        <w:gridCol w:w="1658"/>
        <w:gridCol w:w="1433"/>
        <w:gridCol w:w="1439"/>
        <w:gridCol w:w="2046"/>
      </w:tblGrid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обращения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 обращения (жалоба, предложение, вопрос и др.)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BE24E4" w:rsidRDefault="00673751" w:rsidP="003E0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4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3751" w:rsidRPr="00E45C52" w:rsidTr="003E011C">
        <w:trPr>
          <w:tblCellSpacing w:w="0" w:type="dxa"/>
        </w:trPr>
        <w:tc>
          <w:tcPr>
            <w:tcW w:w="500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4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673751" w:rsidRPr="00E45C52" w:rsidRDefault="00673751" w:rsidP="003E0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C5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 За 4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3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2 квартал 2017 года обращений в организацию не поступало</w:t>
      </w:r>
    </w:p>
    <w:p w:rsidR="00673751" w:rsidRPr="00E45C52" w:rsidRDefault="00673751" w:rsidP="0067375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5C52">
        <w:rPr>
          <w:rFonts w:ascii="Times New Roman" w:hAnsi="Times New Roman"/>
          <w:sz w:val="28"/>
          <w:szCs w:val="28"/>
          <w:lang w:eastAsia="ru-RU"/>
        </w:rPr>
        <w:t>За 1 квартал 2017 года обращений в организацию не поступало</w:t>
      </w:r>
    </w:p>
    <w:p w:rsidR="00582134" w:rsidRDefault="00BE24E4"/>
    <w:sectPr w:rsidR="0058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1"/>
    <w:rsid w:val="00306BC7"/>
    <w:rsid w:val="00585975"/>
    <w:rsid w:val="00673751"/>
    <w:rsid w:val="00B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Бетины</cp:lastModifiedBy>
  <cp:revision>2</cp:revision>
  <dcterms:created xsi:type="dcterms:W3CDTF">2018-04-23T16:17:00Z</dcterms:created>
  <dcterms:modified xsi:type="dcterms:W3CDTF">2018-04-23T16:17:00Z</dcterms:modified>
</cp:coreProperties>
</file>