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4F0C2B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руководителей муниципальных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 xml:space="preserve"> учреждений, их супругов и несовершеннолетних детей за отчетный период  </w:t>
      </w:r>
    </w:p>
    <w:p w:rsidR="003A5831" w:rsidRPr="004F0C2B" w:rsidRDefault="00C612D3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с 01 января 2020  по 31 декабря 2020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3A5831" w:rsidRPr="004F0C2B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3A5831" w:rsidRPr="004F0C2B" w:rsidTr="004F0C2B">
        <w:tc>
          <w:tcPr>
            <w:tcW w:w="458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4F0C2B" w:rsidRDefault="003A5831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чных) капиталах организаций)**</w:t>
            </w:r>
          </w:p>
        </w:tc>
      </w:tr>
      <w:tr w:rsidR="003A5831" w:rsidRPr="004F0C2B" w:rsidTr="004F0C2B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4F0C2B" w:rsidTr="004F0C2B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3A5831" w:rsidRPr="004F0C2B" w:rsidRDefault="003A5831" w:rsidP="004F0C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3A5831" w:rsidTr="004F0C2B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C612D3" w:rsidRPr="003A5831" w:rsidTr="000370C3">
        <w:tc>
          <w:tcPr>
            <w:tcW w:w="458" w:type="pct"/>
            <w:vAlign w:val="center"/>
          </w:tcPr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Иванова Татьяна Викторовна</w:t>
            </w:r>
          </w:p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12D3" w:rsidRPr="004F0C2B" w:rsidRDefault="00C612D3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C612D3" w:rsidRPr="004F0C2B" w:rsidRDefault="00C612D3" w:rsidP="0064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образовательное учреждение «Д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етский сад № 54 "Аленький цветочек",                      заведующий</w:t>
            </w:r>
          </w:p>
        </w:tc>
        <w:tc>
          <w:tcPr>
            <w:tcW w:w="633" w:type="pct"/>
            <w:vAlign w:val="center"/>
          </w:tcPr>
          <w:p w:rsidR="00C612D3" w:rsidRPr="004F0C2B" w:rsidRDefault="00C612D3" w:rsidP="00452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455158,77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2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3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C612D3" w:rsidRDefault="00C612D3" w:rsidP="00250F15">
            <w:pPr>
              <w:rPr>
                <w:sz w:val="18"/>
                <w:szCs w:val="18"/>
              </w:rPr>
            </w:pPr>
          </w:p>
          <w:p w:rsidR="00C612D3" w:rsidRPr="004F0C2B" w:rsidRDefault="00C612D3" w:rsidP="0025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2B" w:rsidRPr="004F0C2B" w:rsidTr="004F0C2B">
        <w:trPr>
          <w:trHeight w:val="1836"/>
        </w:trPr>
        <w:tc>
          <w:tcPr>
            <w:tcW w:w="458" w:type="pct"/>
            <w:vAlign w:val="center"/>
          </w:tcPr>
          <w:p w:rsidR="004F0C2B" w:rsidRPr="004F0C2B" w:rsidRDefault="004F0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Иванов Игорь Юрьевич</w:t>
            </w: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33" w:type="pct"/>
            <w:vAlign w:val="center"/>
          </w:tcPr>
          <w:p w:rsidR="004F0C2B" w:rsidRPr="004F0C2B" w:rsidRDefault="00C612D3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768074,14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4F0C2B" w:rsidRPr="004F0C2B" w:rsidRDefault="004F0C2B" w:rsidP="004F0C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                 гараж    земельный участок под гараж</w:t>
            </w:r>
          </w:p>
          <w:p w:rsidR="004F0C2B" w:rsidRPr="004F0C2B" w:rsidRDefault="004F0C2B" w:rsidP="004F0C2B">
            <w:pPr>
              <w:pStyle w:val="a3"/>
              <w:rPr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Земельный участок - земли населенных пунктов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  <w:r w:rsidRPr="004F0C2B">
              <w:rPr>
                <w:sz w:val="18"/>
                <w:szCs w:val="18"/>
              </w:rPr>
              <w:tab/>
            </w:r>
          </w:p>
        </w:tc>
        <w:tc>
          <w:tcPr>
            <w:tcW w:w="362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63,5         23,3   </w:t>
            </w:r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11,81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63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LADA VESTA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GFL 130</w:t>
            </w:r>
          </w:p>
        </w:tc>
        <w:tc>
          <w:tcPr>
            <w:tcW w:w="474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EC2280">
        <w:tc>
          <w:tcPr>
            <w:tcW w:w="458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 Дмитрий Игоревич</w:t>
            </w:r>
          </w:p>
        </w:tc>
        <w:tc>
          <w:tcPr>
            <w:tcW w:w="497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63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3D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0C2B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049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475B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827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D5E9D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3E2E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2D3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Бетины</cp:lastModifiedBy>
  <cp:revision>2</cp:revision>
  <dcterms:created xsi:type="dcterms:W3CDTF">2021-02-26T10:31:00Z</dcterms:created>
  <dcterms:modified xsi:type="dcterms:W3CDTF">2021-02-26T10:31:00Z</dcterms:modified>
</cp:coreProperties>
</file>